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48" w:rsidRPr="005E0F85" w:rsidRDefault="00D31A48" w:rsidP="00D31A48">
      <w:pPr>
        <w:framePr w:w="10070" w:h="1921" w:hRule="exact" w:wrap="none" w:vAnchor="page" w:hAnchor="page" w:x="919" w:y="156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5E0F85">
        <w:rPr>
          <w:rFonts w:ascii="Arial" w:hAnsi="Arial" w:cs="Arial"/>
          <w:b/>
        </w:rPr>
        <w:t>ВОЛГОГРАДСКАЯ ОБЛАСТЬ</w:t>
      </w:r>
    </w:p>
    <w:p w:rsidR="00D31A48" w:rsidRPr="005E0F85" w:rsidRDefault="00D31A48" w:rsidP="00D31A48">
      <w:pPr>
        <w:framePr w:w="10070" w:h="1921" w:hRule="exact" w:wrap="none" w:vAnchor="page" w:hAnchor="page" w:x="919" w:y="156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5E0F85">
        <w:rPr>
          <w:rFonts w:ascii="Arial" w:hAnsi="Arial" w:cs="Arial"/>
          <w:b/>
        </w:rPr>
        <w:t>ОЛЬХОВСКИЙ МУНИЦИПАЛЬНЫЙ РАЙОН</w:t>
      </w:r>
    </w:p>
    <w:p w:rsidR="00D31A48" w:rsidRPr="005E0F85" w:rsidRDefault="00D31A48" w:rsidP="00D31A48">
      <w:pPr>
        <w:framePr w:w="10070" w:h="1921" w:hRule="exact" w:wrap="none" w:vAnchor="page" w:hAnchor="page" w:x="919" w:y="156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Pr="005E0F85">
        <w:rPr>
          <w:rFonts w:ascii="Arial" w:hAnsi="Arial" w:cs="Arial"/>
          <w:b/>
        </w:rPr>
        <w:t>РЫБИНСКОГО СЕЛЬСКОГО ПОСЕЛЕНИЯ</w:t>
      </w:r>
    </w:p>
    <w:p w:rsidR="00D31A48" w:rsidRPr="00D31A48" w:rsidRDefault="00D31A48" w:rsidP="00D31A48">
      <w:pPr>
        <w:pStyle w:val="20"/>
        <w:framePr w:w="10070" w:h="1093" w:hRule="exact" w:wrap="none" w:vAnchor="page" w:hAnchor="page" w:x="919" w:y="3769"/>
        <w:shd w:val="clear" w:color="auto" w:fill="auto"/>
        <w:spacing w:after="313" w:line="210" w:lineRule="exac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ПОСТАНОВЛЕНИЕ</w:t>
      </w:r>
    </w:p>
    <w:p w:rsidR="00D31A48" w:rsidRPr="00D31A48" w:rsidRDefault="00D31A48" w:rsidP="00D31A48">
      <w:pPr>
        <w:pStyle w:val="20"/>
        <w:framePr w:w="10070" w:h="1093" w:hRule="exact" w:wrap="none" w:vAnchor="page" w:hAnchor="page" w:x="919" w:y="3769"/>
        <w:shd w:val="clear" w:color="auto" w:fill="auto"/>
        <w:tabs>
          <w:tab w:val="left" w:pos="8011"/>
        </w:tabs>
        <w:spacing w:after="23" w:line="210" w:lineRule="exact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от 10.11.2020 г.</w:t>
      </w:r>
      <w:r>
        <w:rPr>
          <w:rFonts w:ascii="Arial" w:hAnsi="Arial" w:cs="Arial"/>
          <w:sz w:val="24"/>
          <w:szCs w:val="24"/>
        </w:rPr>
        <w:t xml:space="preserve">              №</w:t>
      </w:r>
      <w:r w:rsidRPr="00D31A48">
        <w:rPr>
          <w:rFonts w:ascii="Arial" w:hAnsi="Arial" w:cs="Arial"/>
          <w:sz w:val="24"/>
          <w:szCs w:val="24"/>
        </w:rPr>
        <w:t xml:space="preserve"> 23</w:t>
      </w:r>
    </w:p>
    <w:p w:rsidR="00D31A48" w:rsidRPr="00D31A48" w:rsidRDefault="00D31A48" w:rsidP="00D31A48">
      <w:pPr>
        <w:pStyle w:val="20"/>
        <w:framePr w:w="10070" w:h="620" w:hRule="exact" w:wrap="none" w:vAnchor="page" w:hAnchor="page" w:x="919" w:y="10885"/>
        <w:shd w:val="clear" w:color="auto" w:fill="auto"/>
        <w:spacing w:after="0" w:line="278" w:lineRule="exact"/>
        <w:ind w:left="706" w:right="3900"/>
        <w:jc w:val="left"/>
        <w:rPr>
          <w:rFonts w:ascii="Arial" w:hAnsi="Arial" w:cs="Arial"/>
          <w:b w:val="0"/>
          <w:sz w:val="24"/>
          <w:szCs w:val="24"/>
        </w:rPr>
      </w:pPr>
      <w:r w:rsidRPr="00D31A48">
        <w:rPr>
          <w:rFonts w:ascii="Arial" w:hAnsi="Arial" w:cs="Arial"/>
          <w:b w:val="0"/>
          <w:sz w:val="24"/>
          <w:szCs w:val="24"/>
        </w:rPr>
        <w:t>И.о. Главы Рыбинского</w:t>
      </w:r>
      <w:r w:rsidRPr="00D31A48">
        <w:rPr>
          <w:rFonts w:ascii="Arial" w:hAnsi="Arial" w:cs="Arial"/>
          <w:b w:val="0"/>
          <w:sz w:val="24"/>
          <w:szCs w:val="24"/>
        </w:rPr>
        <w:br/>
        <w:t>сельского поселения:</w:t>
      </w:r>
    </w:p>
    <w:p w:rsidR="00D31A48" w:rsidRPr="00D31A48" w:rsidRDefault="00D31A48" w:rsidP="00D31A48">
      <w:pPr>
        <w:pStyle w:val="20"/>
        <w:framePr w:w="2056" w:wrap="none" w:vAnchor="page" w:hAnchor="page" w:x="7975" w:y="11218"/>
        <w:shd w:val="clear" w:color="auto" w:fill="auto"/>
        <w:spacing w:after="0" w:line="210" w:lineRule="exact"/>
        <w:ind w:left="100"/>
        <w:jc w:val="left"/>
        <w:rPr>
          <w:rFonts w:ascii="Arial" w:hAnsi="Arial" w:cs="Arial"/>
          <w:b w:val="0"/>
          <w:sz w:val="24"/>
          <w:szCs w:val="24"/>
        </w:rPr>
      </w:pPr>
      <w:r w:rsidRPr="00D31A48">
        <w:rPr>
          <w:rFonts w:ascii="Arial" w:hAnsi="Arial" w:cs="Arial"/>
          <w:b w:val="0"/>
          <w:sz w:val="24"/>
          <w:szCs w:val="24"/>
        </w:rPr>
        <w:t>В.С. Сергеева</w:t>
      </w:r>
    </w:p>
    <w:p w:rsid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pStyle w:val="20"/>
        <w:framePr w:w="10070" w:h="4846" w:hRule="exact" w:wrap="none" w:vAnchor="page" w:hAnchor="page" w:x="886" w:y="4816"/>
        <w:shd w:val="clear" w:color="auto" w:fill="auto"/>
        <w:spacing w:after="0"/>
        <w:ind w:left="20" w:right="660"/>
        <w:jc w:val="left"/>
        <w:rPr>
          <w:rFonts w:ascii="Arial" w:hAnsi="Arial" w:cs="Arial"/>
          <w:b w:val="0"/>
          <w:sz w:val="24"/>
          <w:szCs w:val="24"/>
        </w:rPr>
      </w:pPr>
      <w:r w:rsidRPr="00D31A48">
        <w:rPr>
          <w:rFonts w:ascii="Arial" w:hAnsi="Arial" w:cs="Arial"/>
          <w:b w:val="0"/>
          <w:sz w:val="24"/>
          <w:szCs w:val="24"/>
        </w:rPr>
        <w:t>Об утверждении Положения о согласовании</w:t>
      </w:r>
    </w:p>
    <w:p w:rsidR="00D31A48" w:rsidRPr="00D31A48" w:rsidRDefault="00D31A48" w:rsidP="00D31A48">
      <w:pPr>
        <w:pStyle w:val="20"/>
        <w:framePr w:w="10070" w:h="4846" w:hRule="exact" w:wrap="none" w:vAnchor="page" w:hAnchor="page" w:x="886" w:y="4816"/>
        <w:shd w:val="clear" w:color="auto" w:fill="auto"/>
        <w:spacing w:after="0"/>
        <w:ind w:left="20" w:right="660"/>
        <w:jc w:val="left"/>
        <w:rPr>
          <w:rFonts w:ascii="Arial" w:hAnsi="Arial" w:cs="Arial"/>
          <w:b w:val="0"/>
          <w:sz w:val="24"/>
          <w:szCs w:val="24"/>
        </w:rPr>
      </w:pPr>
      <w:r w:rsidRPr="00D31A48">
        <w:rPr>
          <w:rFonts w:ascii="Arial" w:hAnsi="Arial" w:cs="Arial"/>
          <w:b w:val="0"/>
          <w:sz w:val="24"/>
          <w:szCs w:val="24"/>
        </w:rPr>
        <w:t xml:space="preserve"> и </w:t>
      </w:r>
      <w:proofErr w:type="gramStart"/>
      <w:r w:rsidRPr="00D31A48">
        <w:rPr>
          <w:rFonts w:ascii="Arial" w:hAnsi="Arial" w:cs="Arial"/>
          <w:b w:val="0"/>
          <w:sz w:val="24"/>
          <w:szCs w:val="24"/>
        </w:rPr>
        <w:t>утверждении</w:t>
      </w:r>
      <w:proofErr w:type="gramEnd"/>
      <w:r w:rsidRPr="00D31A48">
        <w:rPr>
          <w:rFonts w:ascii="Arial" w:hAnsi="Arial" w:cs="Arial"/>
          <w:b w:val="0"/>
          <w:sz w:val="24"/>
          <w:szCs w:val="24"/>
        </w:rPr>
        <w:t xml:space="preserve"> уставов казачьих обществ, </w:t>
      </w:r>
    </w:p>
    <w:p w:rsidR="00D31A48" w:rsidRPr="00D31A48" w:rsidRDefault="00D31A48" w:rsidP="00D31A48">
      <w:pPr>
        <w:pStyle w:val="20"/>
        <w:framePr w:w="10070" w:h="4846" w:hRule="exact" w:wrap="none" w:vAnchor="page" w:hAnchor="page" w:x="886" w:y="4816"/>
        <w:shd w:val="clear" w:color="auto" w:fill="auto"/>
        <w:spacing w:after="0"/>
        <w:ind w:left="20" w:right="66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D31A48">
        <w:rPr>
          <w:rFonts w:ascii="Arial" w:hAnsi="Arial" w:cs="Arial"/>
          <w:b w:val="0"/>
          <w:sz w:val="24"/>
          <w:szCs w:val="24"/>
        </w:rPr>
        <w:t>действующих</w:t>
      </w:r>
      <w:proofErr w:type="gramEnd"/>
      <w:r w:rsidRPr="00D31A48">
        <w:rPr>
          <w:rFonts w:ascii="Arial" w:hAnsi="Arial" w:cs="Arial"/>
          <w:b w:val="0"/>
          <w:sz w:val="24"/>
          <w:szCs w:val="24"/>
        </w:rPr>
        <w:t xml:space="preserve"> на территории Рыбинского сельского поселения</w:t>
      </w:r>
    </w:p>
    <w:p w:rsidR="00D31A48" w:rsidRPr="00D31A48" w:rsidRDefault="00D31A48" w:rsidP="00D31A48">
      <w:pPr>
        <w:pStyle w:val="20"/>
        <w:framePr w:w="10070" w:h="4846" w:hRule="exact" w:wrap="none" w:vAnchor="page" w:hAnchor="page" w:x="886" w:y="4816"/>
        <w:shd w:val="clear" w:color="auto" w:fill="auto"/>
        <w:spacing w:after="0"/>
        <w:ind w:left="20" w:right="660"/>
        <w:jc w:val="left"/>
        <w:rPr>
          <w:rFonts w:ascii="Arial" w:hAnsi="Arial" w:cs="Arial"/>
          <w:b w:val="0"/>
          <w:sz w:val="24"/>
          <w:szCs w:val="24"/>
        </w:rPr>
      </w:pPr>
      <w:r w:rsidRPr="00D31A48">
        <w:rPr>
          <w:rFonts w:ascii="Arial" w:hAnsi="Arial" w:cs="Arial"/>
          <w:b w:val="0"/>
          <w:sz w:val="24"/>
          <w:szCs w:val="24"/>
        </w:rPr>
        <w:t>Ольховского муниципального района Волгоградской области</w:t>
      </w:r>
    </w:p>
    <w:p w:rsidR="00D31A48" w:rsidRPr="00D31A48" w:rsidRDefault="00D31A48" w:rsidP="00D31A48">
      <w:pPr>
        <w:pStyle w:val="20"/>
        <w:framePr w:w="10070" w:h="4846" w:hRule="exact" w:wrap="none" w:vAnchor="page" w:hAnchor="page" w:x="886" w:y="4816"/>
        <w:shd w:val="clear" w:color="auto" w:fill="auto"/>
        <w:spacing w:after="0"/>
        <w:ind w:left="20" w:right="660"/>
        <w:jc w:val="left"/>
        <w:rPr>
          <w:rFonts w:ascii="Arial" w:hAnsi="Arial" w:cs="Arial"/>
          <w:b w:val="0"/>
          <w:sz w:val="24"/>
          <w:szCs w:val="24"/>
        </w:rPr>
      </w:pPr>
    </w:p>
    <w:p w:rsidR="00D31A48" w:rsidRPr="00D31A48" w:rsidRDefault="00D31A48" w:rsidP="00D31A48">
      <w:pPr>
        <w:pStyle w:val="1"/>
        <w:framePr w:w="10070" w:h="4846" w:hRule="exact" w:wrap="none" w:vAnchor="page" w:hAnchor="page" w:x="886" w:y="4816"/>
        <w:shd w:val="clear" w:color="auto" w:fill="auto"/>
        <w:spacing w:before="0" w:after="0" w:line="274" w:lineRule="exact"/>
        <w:ind w:lef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казачества", приказом Федерального агентства по делам национальностей от 06 апреля 2020 г. № 45 "Об утверждении типового положения о согласовании и утверждении уставов казачьих обществ", постановляю:</w:t>
      </w:r>
      <w:proofErr w:type="gramEnd"/>
    </w:p>
    <w:p w:rsidR="00D31A48" w:rsidRDefault="00D31A48" w:rsidP="00D31A48">
      <w:pPr>
        <w:pStyle w:val="1"/>
        <w:framePr w:w="10070" w:h="4846" w:hRule="exact" w:wrap="none" w:vAnchor="page" w:hAnchor="page" w:x="886" w:y="4816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78" w:lineRule="exact"/>
        <w:ind w:left="20" w:firstLine="60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Утвердить прилагаемое Положение о согласовании и утверждении уставов казачьих обществ, действующих на территории Рыбинского сельского поселения Ольховского муниципального района Волгоградской области.</w:t>
      </w:r>
    </w:p>
    <w:p w:rsidR="00D31A48" w:rsidRPr="00D31A48" w:rsidRDefault="00D31A48" w:rsidP="00D31A48">
      <w:pPr>
        <w:pStyle w:val="1"/>
        <w:framePr w:w="10070" w:h="4846" w:hRule="exact" w:wrap="none" w:vAnchor="page" w:hAnchor="page" w:x="886" w:y="4816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78" w:lineRule="exact"/>
        <w:ind w:left="20" w:firstLine="60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31A48" w:rsidRDefault="00D31A48" w:rsidP="00D31A48">
      <w:pPr>
        <w:rPr>
          <w:rFonts w:ascii="Arial" w:hAnsi="Arial" w:cs="Arial"/>
        </w:rPr>
      </w:pPr>
    </w:p>
    <w:p w:rsidR="00D31A48" w:rsidRPr="00D31A48" w:rsidRDefault="00D31A48" w:rsidP="00D31A48">
      <w:pPr>
        <w:rPr>
          <w:rFonts w:ascii="Arial" w:hAnsi="Arial" w:cs="Arial"/>
        </w:rPr>
        <w:sectPr w:rsidR="00D31A48" w:rsidRPr="00D31A4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1F74" w:rsidRPr="005D6B0A" w:rsidRDefault="002E1F74" w:rsidP="002E1F7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gramStart"/>
      <w:r w:rsidRPr="005D6B0A">
        <w:rPr>
          <w:rFonts w:ascii="Arial" w:hAnsi="Arial" w:cs="Arial"/>
          <w:sz w:val="22"/>
          <w:szCs w:val="22"/>
        </w:rPr>
        <w:lastRenderedPageBreak/>
        <w:t>Утвержден</w:t>
      </w:r>
      <w:proofErr w:type="gramEnd"/>
      <w:r w:rsidRPr="005D6B0A">
        <w:rPr>
          <w:rFonts w:ascii="Arial" w:hAnsi="Arial" w:cs="Arial"/>
          <w:sz w:val="22"/>
          <w:szCs w:val="22"/>
        </w:rPr>
        <w:t xml:space="preserve"> постановлением</w:t>
      </w:r>
    </w:p>
    <w:p w:rsidR="002E1F74" w:rsidRPr="005D6B0A" w:rsidRDefault="002E1F74" w:rsidP="002E1F7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D6B0A">
        <w:rPr>
          <w:rFonts w:ascii="Arial" w:hAnsi="Arial" w:cs="Arial"/>
          <w:sz w:val="22"/>
          <w:szCs w:val="22"/>
        </w:rPr>
        <w:t>администрации Рыбинского</w:t>
      </w:r>
    </w:p>
    <w:p w:rsidR="002E1F74" w:rsidRPr="005D6B0A" w:rsidRDefault="002E1F74" w:rsidP="002E1F7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D6B0A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2E1F74" w:rsidRPr="005D6B0A" w:rsidRDefault="002E1F74" w:rsidP="002E1F7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D6B0A">
        <w:rPr>
          <w:rFonts w:ascii="Arial" w:hAnsi="Arial" w:cs="Arial"/>
          <w:sz w:val="22"/>
          <w:szCs w:val="22"/>
        </w:rPr>
        <w:t xml:space="preserve">Ольховского муниципального района </w:t>
      </w:r>
    </w:p>
    <w:p w:rsidR="002E1F74" w:rsidRPr="005D6B0A" w:rsidRDefault="002E1F74" w:rsidP="002E1F7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D6B0A">
        <w:rPr>
          <w:rFonts w:ascii="Arial" w:hAnsi="Arial" w:cs="Arial"/>
          <w:sz w:val="22"/>
          <w:szCs w:val="22"/>
        </w:rPr>
        <w:t xml:space="preserve">Волгоградской области  </w:t>
      </w:r>
    </w:p>
    <w:p w:rsidR="002E1F74" w:rsidRPr="005D6B0A" w:rsidRDefault="002E1F74" w:rsidP="002E1F7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D6B0A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10.11.2020</w:t>
      </w:r>
      <w:r w:rsidRPr="005D6B0A">
        <w:rPr>
          <w:rFonts w:ascii="Arial" w:hAnsi="Arial" w:cs="Arial"/>
          <w:sz w:val="22"/>
          <w:szCs w:val="22"/>
        </w:rPr>
        <w:t xml:space="preserve"> года №</w:t>
      </w:r>
      <w:r>
        <w:rPr>
          <w:rFonts w:ascii="Arial" w:hAnsi="Arial" w:cs="Arial"/>
          <w:sz w:val="22"/>
          <w:szCs w:val="22"/>
        </w:rPr>
        <w:t xml:space="preserve"> 23</w:t>
      </w:r>
      <w:r w:rsidRPr="005D6B0A">
        <w:rPr>
          <w:rFonts w:ascii="Arial" w:hAnsi="Arial" w:cs="Arial"/>
          <w:sz w:val="22"/>
          <w:szCs w:val="22"/>
        </w:rPr>
        <w:t xml:space="preserve"> </w:t>
      </w:r>
    </w:p>
    <w:p w:rsidR="002E1F74" w:rsidRPr="002E1F74" w:rsidRDefault="002E1F74" w:rsidP="002E1F74">
      <w:pPr>
        <w:pStyle w:val="20"/>
        <w:shd w:val="clear" w:color="auto" w:fill="auto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E1F74">
        <w:rPr>
          <w:rFonts w:ascii="Arial" w:hAnsi="Arial" w:cs="Arial"/>
          <w:sz w:val="24"/>
          <w:szCs w:val="24"/>
        </w:rPr>
        <w:t xml:space="preserve">  </w:t>
      </w:r>
    </w:p>
    <w:p w:rsidR="002E1F74" w:rsidRDefault="002E1F74" w:rsidP="00D31A48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E1F74" w:rsidRDefault="002E1F74" w:rsidP="00D31A48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E1F74" w:rsidRDefault="002E1F74" w:rsidP="00D31A48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D31A48" w:rsidRDefault="00D31A48" w:rsidP="00D31A48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Положение</w:t>
      </w:r>
    </w:p>
    <w:p w:rsidR="00D31A48" w:rsidRPr="00D31A48" w:rsidRDefault="00D31A48" w:rsidP="00D31A48">
      <w:pPr>
        <w:pStyle w:val="1"/>
        <w:shd w:val="clear" w:color="auto" w:fill="auto"/>
        <w:spacing w:before="0" w:after="240" w:line="274" w:lineRule="exac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 согласовании и утверждении уставов казачьих обществ, действующих на территории Рыбинского сельского поселения Ольховского муниципального района Волгоградской области</w:t>
      </w:r>
    </w:p>
    <w:p w:rsidR="00D31A48" w:rsidRPr="00D31A48" w:rsidRDefault="00D31A48" w:rsidP="00D31A48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Настоящее Положение определяет:</w:t>
      </w:r>
    </w:p>
    <w:p w:rsidR="00D31A48" w:rsidRPr="00D31A48" w:rsidRDefault="00D31A48" w:rsidP="00D31A48">
      <w:pPr>
        <w:pStyle w:val="1"/>
        <w:shd w:val="clear" w:color="auto" w:fill="auto"/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перечень документов, необходимых для согласования Главой администрации Рыбинского сельского поселения уставов казачьих обществ, указанных в пункте 3.2-1 Указа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15.06.1992 № 632), сроки и порядок их представления и рассмотрения, порядок принятия решений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о согласовании уставов казачьих обществ;</w:t>
      </w:r>
    </w:p>
    <w:p w:rsidR="00D31A48" w:rsidRPr="00D31A48" w:rsidRDefault="00D31A48" w:rsidP="00D31A48">
      <w:pPr>
        <w:pStyle w:val="1"/>
        <w:shd w:val="clear" w:color="auto" w:fill="auto"/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перечень документов, необходимых для утверждения Главой администрации Рыбинского сельского поселения уставов казачьих обществ, указанных в пункте 3.2 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</w:t>
      </w:r>
    </w:p>
    <w:p w:rsidR="00D31A48" w:rsidRPr="00D31A48" w:rsidRDefault="00D31A48" w:rsidP="00D31A48">
      <w:pPr>
        <w:pStyle w:val="1"/>
        <w:numPr>
          <w:ilvl w:val="0"/>
          <w:numId w:val="2"/>
        </w:numPr>
        <w:shd w:val="clear" w:color="auto" w:fill="auto"/>
        <w:tabs>
          <w:tab w:val="left" w:pos="543"/>
          <w:tab w:val="left" w:pos="970"/>
        </w:tabs>
        <w:spacing w:before="0" w:after="0" w:line="274" w:lineRule="exact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Глава администрации Рыбинского  сельского поселения согласовывает устав казачьих обществ, создаваемых (действующих) на территориях сельского поселения.</w:t>
      </w:r>
    </w:p>
    <w:p w:rsidR="00D31A48" w:rsidRDefault="00D31A48" w:rsidP="00D31A48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74" w:lineRule="exact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Распоряжением Главы администрации Рыбинского  сельского поселения утверждаются уставы казачьих обществ, создаваемых (действующих) на территории Рыбинского  сельского поселения Ольховского муниципального района Волгоградской области.</w:t>
      </w:r>
    </w:p>
    <w:p w:rsidR="00D31A48" w:rsidRPr="00D31A48" w:rsidRDefault="00D31A48" w:rsidP="00D31A48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74" w:lineRule="exact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Согласование уставов казачьих обществ осуществляется после:</w:t>
      </w:r>
    </w:p>
    <w:p w:rsidR="00D31A48" w:rsidRPr="00D31A48" w:rsidRDefault="00D31A48" w:rsidP="00D31A48">
      <w:pPr>
        <w:pStyle w:val="1"/>
        <w:shd w:val="clear" w:color="auto" w:fill="auto"/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D31A48" w:rsidRDefault="00D31A48" w:rsidP="00D31A48">
      <w:pPr>
        <w:pStyle w:val="1"/>
        <w:shd w:val="clear" w:color="auto" w:fill="auto"/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31A48" w:rsidRPr="00D31A48" w:rsidRDefault="00D31A48" w:rsidP="00D31A48">
      <w:pPr>
        <w:pStyle w:val="1"/>
        <w:shd w:val="clear" w:color="auto" w:fill="auto"/>
        <w:spacing w:before="0"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r w:rsidRPr="00D31A48">
        <w:rPr>
          <w:rFonts w:ascii="Arial" w:hAnsi="Arial" w:cs="Arial"/>
          <w:sz w:val="24"/>
          <w:szCs w:val="24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Рыбинского  сельского поселения представление о согласовании устава казачьего общества. К представлению о согласовании устава действующего казачьего общества прилагаются:</w:t>
      </w:r>
    </w:p>
    <w:p w:rsidR="00D31A48" w:rsidRPr="00D31A48" w:rsidRDefault="00D31A48" w:rsidP="00D31A48">
      <w:pPr>
        <w:pStyle w:val="1"/>
        <w:shd w:val="clear" w:color="auto" w:fill="auto"/>
        <w:tabs>
          <w:tab w:val="left" w:pos="932"/>
        </w:tabs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31A48" w:rsidRPr="00D31A48" w:rsidRDefault="00D31A48" w:rsidP="00D31A48">
      <w:pPr>
        <w:pStyle w:val="1"/>
        <w:shd w:val="clear" w:color="auto" w:fill="auto"/>
        <w:tabs>
          <w:tab w:val="left" w:pos="1023"/>
        </w:tabs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31A48" w:rsidRPr="00D31A48" w:rsidRDefault="00D31A48" w:rsidP="00D31A48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устав казачьего общества в новой редакции.</w:t>
      </w:r>
    </w:p>
    <w:p w:rsidR="00D31A48" w:rsidRPr="00D31A48" w:rsidRDefault="00D31A48" w:rsidP="00D31A48">
      <w:pPr>
        <w:pStyle w:val="1"/>
        <w:shd w:val="clear" w:color="auto" w:fill="auto"/>
        <w:tabs>
          <w:tab w:val="left" w:pos="937"/>
        </w:tabs>
        <w:spacing w:before="0"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</w:t>
      </w:r>
      <w:r w:rsidRPr="00D31A48">
        <w:rPr>
          <w:rFonts w:ascii="Arial" w:hAnsi="Arial" w:cs="Arial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</w:t>
      </w:r>
      <w:r w:rsidRPr="00D31A48">
        <w:rPr>
          <w:rFonts w:ascii="Arial" w:hAnsi="Arial" w:cs="Arial"/>
          <w:sz w:val="24"/>
          <w:szCs w:val="24"/>
        </w:rPr>
        <w:lastRenderedPageBreak/>
        <w:t>собранием (кругом, сбором) решения об учреждении казачьего общества направляет Главе Рыбинского  сельского поселения 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D31A48" w:rsidRPr="00D31A48" w:rsidRDefault="00D31A48" w:rsidP="00D31A48">
      <w:pPr>
        <w:pStyle w:val="1"/>
        <w:shd w:val="clear" w:color="auto" w:fill="auto"/>
        <w:tabs>
          <w:tab w:val="left" w:pos="937"/>
        </w:tabs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31A48" w:rsidRPr="00D31A48" w:rsidRDefault="00D31A48" w:rsidP="00D31A48">
      <w:pPr>
        <w:pStyle w:val="1"/>
        <w:shd w:val="clear" w:color="auto" w:fill="auto"/>
        <w:tabs>
          <w:tab w:val="left" w:pos="927"/>
        </w:tabs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D31A48" w:rsidRPr="00D31A48" w:rsidRDefault="00D31A48" w:rsidP="00D31A48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устав казачьего общества.</w:t>
      </w:r>
    </w:p>
    <w:p w:rsidR="00D31A48" w:rsidRPr="00D31A48" w:rsidRDefault="00D31A48" w:rsidP="00D31A48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74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Рыбинского  сельского поселения. В последующем к представлению о согласовании устава казачьего общества прилагается </w:t>
      </w:r>
      <w:proofErr w:type="gramStart"/>
      <w:r w:rsidRPr="00D31A48">
        <w:rPr>
          <w:rFonts w:ascii="Arial" w:hAnsi="Arial" w:cs="Arial"/>
          <w:sz w:val="24"/>
          <w:szCs w:val="24"/>
        </w:rPr>
        <w:t>заверенная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подписью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Главой Рыбинского сельского поселения в течение 14 календарных дней со дня поступления указанных документов. О принятом решении Администрация Рыбинского  сельского поселения информирует атамана казачьего общества либо уполномоченное лицо в письменной форме в течени</w:t>
      </w:r>
      <w:proofErr w:type="gramStart"/>
      <w:r w:rsidRPr="00D31A48">
        <w:rPr>
          <w:rFonts w:ascii="Arial" w:hAnsi="Arial" w:cs="Arial"/>
          <w:sz w:val="24"/>
          <w:szCs w:val="24"/>
        </w:rPr>
        <w:t>и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пяти рабочих дней с даты принятия решения.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Представление о согласовании устава казачьего общества с приложенными к нему документами направляется в Администрацию Рыбинского  сельского поселения.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Администрация Рыбинского  сельского поселения в течение 10 календарных дней с момента поступления представления о согласовании устава казачьего общества готовит служебное письмо о согласовании Главой Рыбинского  сельского поселения устава казачьего общества либо уведомление об отказе в согласовании с указанием оснований, послуживших для принятия указанного решения.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Основаниями для отказа в согласовании устава действующего казачьего общества являются: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46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50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наличие в представленных документах недостоверных или неполных сведений.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Основаниями для отказа в согласовании устава создаваемого казачьего общества являются: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46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50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lastRenderedPageBreak/>
        <w:t>в)</w:t>
      </w:r>
      <w:r w:rsidRPr="00D31A48">
        <w:rPr>
          <w:rFonts w:ascii="Arial" w:hAnsi="Arial" w:cs="Arial"/>
          <w:sz w:val="24"/>
          <w:szCs w:val="24"/>
        </w:rPr>
        <w:tab/>
        <w:t>наличие в представленных документах недостоверных или неполных сведений.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Отказ в согласовании устава казачьего общества не является препятствием для повторного направления Главе Рыбинского сельского поселения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5-11 настоящего Положения.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Утверждение устава хуторских, станичных казачьих обществ, создаваемых (действующих) на территории Рыбинского сельского поселения, осуществляется после его согласования с атаманом районного (юртового) либо окружного (</w:t>
      </w:r>
      <w:proofErr w:type="spellStart"/>
      <w:r w:rsidRPr="00D31A48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D31A48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D31A48">
        <w:rPr>
          <w:rFonts w:ascii="Arial" w:hAnsi="Arial" w:cs="Arial"/>
          <w:sz w:val="24"/>
          <w:szCs w:val="24"/>
        </w:rPr>
        <w:t>отдельское</w:t>
      </w:r>
      <w:proofErr w:type="spellEnd"/>
      <w:r w:rsidRPr="00D31A4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D31A48">
        <w:rPr>
          <w:rFonts w:ascii="Arial" w:hAnsi="Arial" w:cs="Arial"/>
          <w:sz w:val="24"/>
          <w:szCs w:val="24"/>
        </w:rPr>
        <w:t>казачье общество осуществляет деятельность на территории Волгоградской области).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Рыбинского сельского поселения представление об утверждении устава казачьего общества. К представлению прилагаются: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932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31A48" w:rsidRPr="00D31A48" w:rsidRDefault="00D31A48" w:rsidP="001F044A">
      <w:pPr>
        <w:pStyle w:val="1"/>
        <w:shd w:val="clear" w:color="auto" w:fill="auto"/>
        <w:tabs>
          <w:tab w:val="left" w:pos="1023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951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копии писем о согласовании устава казачьего общества должностными лицами, названными в пункте 13 настоящего Положения;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г)</w:t>
      </w:r>
      <w:r w:rsidRPr="00D31A48">
        <w:rPr>
          <w:rFonts w:ascii="Arial" w:hAnsi="Arial" w:cs="Arial"/>
          <w:sz w:val="24"/>
          <w:szCs w:val="24"/>
        </w:rPr>
        <w:tab/>
        <w:t>устав казачьего общества на бумажном носителе и в электронном виде.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Рыбинского сельского поселения представление об утверждении устава казачьего общества. К представлению прилагаются: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937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927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951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копии писем о согласовании устава казачьего общества должностными лицами, названными в пункте 13 настоящего Положения;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г)</w:t>
      </w:r>
      <w:r w:rsidRPr="00D31A48">
        <w:rPr>
          <w:rFonts w:ascii="Arial" w:hAnsi="Arial" w:cs="Arial"/>
          <w:sz w:val="24"/>
          <w:szCs w:val="24"/>
        </w:rPr>
        <w:tab/>
        <w:t>устав казачьего общества на бумажном носителе и в электронном виде.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Указанные в пунктах 14 и 15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На титульном листе утверждаемого устава казачьего общества рекомендуется указывать: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 xml:space="preserve">год принятия учредительным собранием (кругом, сбором) решения об учреждении </w:t>
      </w:r>
      <w:r w:rsidRPr="00D31A48">
        <w:rPr>
          <w:rFonts w:ascii="Arial" w:hAnsi="Arial" w:cs="Arial"/>
          <w:sz w:val="24"/>
          <w:szCs w:val="24"/>
        </w:rPr>
        <w:lastRenderedPageBreak/>
        <w:t>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4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Рассмотрение указанных в пунктах 14 и 15 настоящего Положения документов и принятие решения об утверждении либо об отказе в утверждении устава казачьего общества осуществляется Главой Рыбинского  сельского поселения области в течение 30 календарных дней со дня поступления документов.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По истечении срока, указанного в абзаце первом настоящего пункта, принимается решение</w:t>
      </w:r>
      <w:r w:rsidR="001F044A">
        <w:rPr>
          <w:rFonts w:ascii="Arial" w:hAnsi="Arial" w:cs="Arial"/>
          <w:sz w:val="24"/>
          <w:szCs w:val="24"/>
        </w:rPr>
        <w:t xml:space="preserve"> о</w:t>
      </w:r>
      <w:r w:rsidRPr="00D31A48">
        <w:rPr>
          <w:rFonts w:ascii="Arial" w:hAnsi="Arial" w:cs="Arial"/>
          <w:sz w:val="24"/>
          <w:szCs w:val="24"/>
        </w:rPr>
        <w:t xml:space="preserve">б утверждении либо об отказе в утверждении устава казачьего общества. О принятом решении Администрация Рыбинского сельского поселения информирует атамана казачьего общества либо уполномоченное лицо в письменной форме в течение пяти рабочих дней </w:t>
      </w:r>
      <w:proofErr w:type="gramStart"/>
      <w:r w:rsidRPr="00D31A4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решения.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Представление об утверждении устава казачьего общества с приложенными к нему документами направляется на рассмотрение в Администрацию Рыбинского  сельского поселения Ольховского муниципального района Волгоградской области.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Администрация Рыбинского  сельского поселения в течение 14 календарных дней рассматривает поступившее представление об утверждении устава казачьего общества и подготавливает проект распоряжения Главы Рыбинского  сельского поселения об утверждении устава казачьего общества.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Администрация Рыбинского  сельского поселения направляет казачьему обществу уведомление об утверждении устава казачьего общества с приложением копии распоряжения Главы Рыбинского  сельского поселения об утверждении устава казачьего общества в течени</w:t>
      </w:r>
      <w:proofErr w:type="gramStart"/>
      <w:r w:rsidRPr="00D31A48">
        <w:rPr>
          <w:rFonts w:ascii="Arial" w:hAnsi="Arial" w:cs="Arial"/>
          <w:sz w:val="24"/>
          <w:szCs w:val="24"/>
        </w:rPr>
        <w:t>и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пяти рабочих дней с даты принятия решения.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D31A48">
        <w:rPr>
          <w:rFonts w:ascii="Arial" w:hAnsi="Arial" w:cs="Arial"/>
          <w:sz w:val="24"/>
          <w:szCs w:val="24"/>
        </w:rPr>
        <w:t>При наличии оснований для отказа в утверждении устава казачьего общества, предусмотренных пунктами 20 и 21 настоящего Положения, Администрация Рыбинского сельского поселения подготавливает уведомление с указанием оснований, послуживших причиной для принятия решения об отказе в утверждении устава казачьего общества, которое направляется атаману казачьего общества либо уполномоченному лицу в течение пяти рабочих дней с даты принятия решения.</w:t>
      </w:r>
      <w:proofErr w:type="gramEnd"/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Основаниями для отказа в утверждении устава действующего казачьего общества являются: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50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непредставление или представление неполного комплекта документов, предусмотренных пунктом 15 настоящего Положения,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несоблюдение требований к их оформлению, порядку и сроку представления;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наличие в представленных документах недостоверных или неполных сведений.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Основаниями для отказа в утверждении устава создаваемого казачьего общества являются: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а)</w:t>
      </w:r>
      <w:r w:rsidRPr="00D31A48">
        <w:rPr>
          <w:rFonts w:ascii="Arial" w:hAnsi="Arial" w:cs="Arial"/>
          <w:sz w:val="24"/>
          <w:szCs w:val="24"/>
        </w:rPr>
        <w:tab/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D31A48">
        <w:rPr>
          <w:rFonts w:ascii="Arial" w:hAnsi="Arial" w:cs="Arial"/>
          <w:sz w:val="24"/>
          <w:szCs w:val="24"/>
        </w:rPr>
        <w:lastRenderedPageBreak/>
        <w:t>кодексом Российской Федерации и иными федеральными законами в сфере деятельности некоммерческих организаций;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50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б)</w:t>
      </w:r>
      <w:r w:rsidRPr="00D31A48">
        <w:rPr>
          <w:rFonts w:ascii="Arial" w:hAnsi="Arial" w:cs="Arial"/>
          <w:sz w:val="24"/>
          <w:szCs w:val="24"/>
        </w:rPr>
        <w:tab/>
        <w:t>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D31A48" w:rsidRPr="00D31A48" w:rsidRDefault="00D31A48" w:rsidP="001F044A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в)</w:t>
      </w:r>
      <w:r w:rsidRPr="00D31A48">
        <w:rPr>
          <w:rFonts w:ascii="Arial" w:hAnsi="Arial" w:cs="Arial"/>
          <w:sz w:val="24"/>
          <w:szCs w:val="24"/>
        </w:rPr>
        <w:tab/>
        <w:t>наличие в представленных документах недостоверных или неполных сведений.</w:t>
      </w:r>
    </w:p>
    <w:p w:rsidR="00D31A48" w:rsidRPr="00D31A48" w:rsidRDefault="00D31A48" w:rsidP="001F044A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Отказ в утверждении устава казачьего общества не является препятствием для повторного направления Главе Рыбинского сельского поселения 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13-21 настоящего Положения.</w:t>
      </w:r>
    </w:p>
    <w:p w:rsidR="00D31A48" w:rsidRPr="00D31A48" w:rsidRDefault="00D31A48" w:rsidP="001F044A">
      <w:pPr>
        <w:pStyle w:val="1"/>
        <w:shd w:val="clear" w:color="auto" w:fill="auto"/>
        <w:spacing w:before="0" w:after="0" w:line="274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 ограничено.</w:t>
      </w:r>
    </w:p>
    <w:p w:rsidR="00D31A48" w:rsidRPr="00D31A48" w:rsidRDefault="00D31A48" w:rsidP="00D31A48">
      <w:pPr>
        <w:rPr>
          <w:rFonts w:ascii="Arial" w:hAnsi="Arial" w:cs="Arial"/>
        </w:rPr>
        <w:sectPr w:rsidR="00D31A48" w:rsidRPr="00D31A48" w:rsidSect="001F044A">
          <w:pgSz w:w="11906" w:h="16838"/>
          <w:pgMar w:top="1134" w:right="289" w:bottom="346" w:left="1134" w:header="0" w:footer="6" w:gutter="0"/>
          <w:cols w:space="720"/>
          <w:noEndnote/>
          <w:docGrid w:linePitch="360"/>
        </w:sectPr>
      </w:pP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244" w:line="278" w:lineRule="exact"/>
        <w:ind w:left="2160"/>
        <w:jc w:val="righ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к Положению о согласовании и утверждении уставов казачьих обществ, действующих на территории Рыбинского  сельского поселения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476" w:line="274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0" w:line="278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УТВЕРЖДЕНО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tabs>
          <w:tab w:val="left" w:leader="underscore" w:pos="6896"/>
        </w:tabs>
        <w:spacing w:before="0" w:after="0" w:line="278" w:lineRule="exact"/>
        <w:ind w:left="272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Распоряжением Главы</w:t>
      </w:r>
      <w:r w:rsidRPr="00D31A48">
        <w:rPr>
          <w:rFonts w:ascii="Arial" w:hAnsi="Arial" w:cs="Arial"/>
          <w:sz w:val="24"/>
          <w:szCs w:val="24"/>
        </w:rPr>
        <w:tab/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tabs>
          <w:tab w:val="left" w:leader="underscore" w:pos="4998"/>
          <w:tab w:val="left" w:leader="underscore" w:pos="5949"/>
        </w:tabs>
        <w:spacing w:before="0" w:after="295" w:line="278" w:lineRule="exact"/>
        <w:ind w:left="352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от</w:t>
      </w:r>
      <w:r w:rsidRPr="00D31A48">
        <w:rPr>
          <w:rFonts w:ascii="Arial" w:hAnsi="Arial" w:cs="Arial"/>
          <w:sz w:val="24"/>
          <w:szCs w:val="24"/>
        </w:rPr>
        <w:tab/>
        <w:t>№</w:t>
      </w:r>
      <w:r w:rsidRPr="00D31A48">
        <w:rPr>
          <w:rFonts w:ascii="Arial" w:hAnsi="Arial" w:cs="Arial"/>
          <w:sz w:val="24"/>
          <w:szCs w:val="24"/>
        </w:rPr>
        <w:tab/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СОГЛАСОВАНО</w:t>
      </w:r>
    </w:p>
    <w:p w:rsidR="00D31A48" w:rsidRPr="00D31A48" w:rsidRDefault="00D31A48" w:rsidP="001F044A">
      <w:pPr>
        <w:pStyle w:val="1"/>
        <w:framePr w:w="7320" w:h="278" w:hRule="exact" w:wrap="none" w:vAnchor="page" w:hAnchor="page" w:x="2971" w:y="5071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(наименование должности)</w:t>
      </w:r>
    </w:p>
    <w:p w:rsidR="00D31A48" w:rsidRPr="00D31A48" w:rsidRDefault="00D31A48" w:rsidP="001F044A">
      <w:pPr>
        <w:pStyle w:val="1"/>
        <w:framePr w:w="7320" w:h="1148" w:hRule="exact" w:wrap="none" w:vAnchor="page" w:hAnchor="page" w:x="2926" w:y="5386"/>
        <w:shd w:val="clear" w:color="auto" w:fill="auto"/>
        <w:spacing w:before="0" w:after="295" w:line="278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 xml:space="preserve">(ФИО) письмо </w:t>
      </w:r>
      <w:proofErr w:type="gramStart"/>
      <w:r w:rsidRPr="00D31A48">
        <w:rPr>
          <w:rFonts w:ascii="Arial" w:hAnsi="Arial" w:cs="Arial"/>
          <w:sz w:val="24"/>
          <w:szCs w:val="24"/>
        </w:rPr>
        <w:t>от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№</w:t>
      </w:r>
    </w:p>
    <w:p w:rsidR="00D31A48" w:rsidRPr="00D31A48" w:rsidRDefault="00D31A48" w:rsidP="001F044A">
      <w:pPr>
        <w:pStyle w:val="1"/>
        <w:framePr w:w="7320" w:h="1148" w:hRule="exact" w:wrap="none" w:vAnchor="page" w:hAnchor="page" w:x="2926" w:y="5386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СОГЛАСОВАНО</w:t>
      </w:r>
    </w:p>
    <w:p w:rsidR="00D31A48" w:rsidRPr="00D31A48" w:rsidRDefault="00D31A48" w:rsidP="001F044A">
      <w:pPr>
        <w:pStyle w:val="1"/>
        <w:framePr w:w="7320" w:h="278" w:hRule="exact" w:wrap="none" w:vAnchor="page" w:hAnchor="page" w:x="2939" w:y="6256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(наименование должности)</w:t>
      </w:r>
    </w:p>
    <w:p w:rsidR="00D31A48" w:rsidRPr="00D31A48" w:rsidRDefault="00D31A48" w:rsidP="001F044A">
      <w:pPr>
        <w:pStyle w:val="1"/>
        <w:framePr w:w="7320" w:h="610" w:hRule="exact" w:wrap="none" w:vAnchor="page" w:hAnchor="page" w:x="2746" w:y="7246"/>
        <w:shd w:val="clear" w:color="auto" w:fill="auto"/>
        <w:tabs>
          <w:tab w:val="left" w:pos="5518"/>
        </w:tabs>
        <w:spacing w:before="0" w:after="0" w:line="274" w:lineRule="exact"/>
        <w:ind w:left="3180" w:right="1640" w:firstLine="132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 xml:space="preserve">(ФИО) письмо </w:t>
      </w:r>
      <w:proofErr w:type="gramStart"/>
      <w:r w:rsidRPr="00D31A48">
        <w:rPr>
          <w:rFonts w:ascii="Arial" w:hAnsi="Arial" w:cs="Arial"/>
          <w:sz w:val="24"/>
          <w:szCs w:val="24"/>
        </w:rPr>
        <w:t>от</w:t>
      </w:r>
      <w:proofErr w:type="gramEnd"/>
      <w:r w:rsidRPr="00D31A48">
        <w:rPr>
          <w:rFonts w:ascii="Arial" w:hAnsi="Arial" w:cs="Arial"/>
          <w:sz w:val="24"/>
          <w:szCs w:val="24"/>
        </w:rPr>
        <w:tab/>
        <w:t>№</w:t>
      </w:r>
    </w:p>
    <w:p w:rsidR="00D31A48" w:rsidRPr="00D31A48" w:rsidRDefault="00D31A48" w:rsidP="001F044A">
      <w:pPr>
        <w:pStyle w:val="1"/>
        <w:framePr w:w="7320" w:h="268" w:hRule="exact" w:wrap="none" w:vAnchor="page" w:hAnchor="page" w:x="2296" w:y="8221"/>
        <w:shd w:val="clear" w:color="auto" w:fill="auto"/>
        <w:spacing w:before="0" w:after="0" w:line="210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УСТАВ</w:t>
      </w:r>
    </w:p>
    <w:p w:rsidR="00D31A48" w:rsidRPr="00D31A48" w:rsidRDefault="00D31A48" w:rsidP="001F044A">
      <w:pPr>
        <w:pStyle w:val="1"/>
        <w:framePr w:w="7320" w:h="278" w:hRule="exact" w:wrap="none" w:vAnchor="page" w:hAnchor="page" w:x="2701" w:y="8596"/>
        <w:shd w:val="clear" w:color="auto" w:fill="auto"/>
        <w:spacing w:before="0" w:after="0" w:line="210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D31A48" w:rsidRPr="00D31A48" w:rsidRDefault="00D31A48" w:rsidP="00D31A48">
      <w:pPr>
        <w:pStyle w:val="1"/>
        <w:framePr w:w="7320" w:h="268" w:hRule="exact" w:wrap="none" w:vAnchor="page" w:hAnchor="page" w:x="2939" w:y="14829"/>
        <w:shd w:val="clear" w:color="auto" w:fill="auto"/>
        <w:spacing w:before="0" w:after="0" w:line="210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2020 год</w:t>
      </w:r>
    </w:p>
    <w:p w:rsidR="00D31A48" w:rsidRPr="00D31A48" w:rsidRDefault="00D31A48" w:rsidP="001F044A">
      <w:pPr>
        <w:rPr>
          <w:rFonts w:ascii="Arial" w:hAnsi="Arial" w:cs="Arial"/>
        </w:rPr>
      </w:pPr>
    </w:p>
    <w:sectPr w:rsidR="00D31A48" w:rsidRPr="00D31A48" w:rsidSect="00EC4AD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F5" w:rsidRDefault="00CA7AF5">
      <w:r>
        <w:separator/>
      </w:r>
    </w:p>
  </w:endnote>
  <w:endnote w:type="continuationSeparator" w:id="0">
    <w:p w:rsidR="00CA7AF5" w:rsidRDefault="00CA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F5" w:rsidRDefault="00CA7AF5"/>
  </w:footnote>
  <w:footnote w:type="continuationSeparator" w:id="0">
    <w:p w:rsidR="00CA7AF5" w:rsidRDefault="00CA7A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151"/>
    <w:multiLevelType w:val="multilevel"/>
    <w:tmpl w:val="06D42D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977B1"/>
    <w:multiLevelType w:val="hybridMultilevel"/>
    <w:tmpl w:val="0640205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1A433F"/>
    <w:multiLevelType w:val="hybridMultilevel"/>
    <w:tmpl w:val="E7C6155C"/>
    <w:lvl w:ilvl="0" w:tplc="FA2E6E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560A"/>
    <w:multiLevelType w:val="multilevel"/>
    <w:tmpl w:val="88242E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7AC2"/>
    <w:rsid w:val="000754CD"/>
    <w:rsid w:val="000A73A7"/>
    <w:rsid w:val="001F044A"/>
    <w:rsid w:val="002837AA"/>
    <w:rsid w:val="002E1F74"/>
    <w:rsid w:val="00305D28"/>
    <w:rsid w:val="005D464B"/>
    <w:rsid w:val="00800A33"/>
    <w:rsid w:val="009A7AC2"/>
    <w:rsid w:val="009C535F"/>
    <w:rsid w:val="009E11FD"/>
    <w:rsid w:val="00AC0634"/>
    <w:rsid w:val="00B94DF1"/>
    <w:rsid w:val="00CA7AF5"/>
    <w:rsid w:val="00CE246F"/>
    <w:rsid w:val="00D31A48"/>
    <w:rsid w:val="00E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A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sid w:val="00EC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sid w:val="00EC4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EC4ADC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rsid w:val="00EC4ADC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&lt;4D6963726F736F667420576F7264202D20CFEEF1F220B920383220EEF22030322E31312E3230323020CEE120F3F2E2E5F0E6E420CFEEEBEEE6E5EDE8FF20F1EEE3EBE0F120E820F3F2E2E5F0E620D3F1F2E0E2EEE220CAE0E7E0F7FCE8F520EEE1F9E5F1F2E2&gt;</vt:lpstr>
    </vt:vector>
  </TitlesOfParts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&lt;4D6963726F736F667420576F7264202D20CFEEF1F220B920383220EEF22030322E31312E3230323020CEE120F3F2E2E5F0E6E420CFEEEBEEE6E5EDE8FF20F1EEE3EBE0F120E820F3F2E2E5F0E620D3F1F2E0E2EEE220CAE0E7E0F7FCE8F520EEE1F9E5F1F2E2&gt;</dc:title>
  <dc:subject/>
  <dc:creator>ggglllpppooo@outlook.com</dc:creator>
  <cp:keywords/>
  <cp:lastModifiedBy>user</cp:lastModifiedBy>
  <cp:revision>5</cp:revision>
  <cp:lastPrinted>2020-11-13T05:54:00Z</cp:lastPrinted>
  <dcterms:created xsi:type="dcterms:W3CDTF">2020-11-10T10:07:00Z</dcterms:created>
  <dcterms:modified xsi:type="dcterms:W3CDTF">2020-12-02T07:44:00Z</dcterms:modified>
</cp:coreProperties>
</file>