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ОЛЬХОВСКИЙ МУНИЦИПАЛЬНЫЙ РАЙОН</w:t>
      </w:r>
    </w:p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РЫБИНСКОГО СЕЛЬСКОГО ПОСЕЛЕНИЯ</w:t>
      </w:r>
    </w:p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A9" w:rsidRPr="005D17A9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7A9" w:rsidRPr="005D17A9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7A9" w:rsidRPr="005D17A9" w:rsidRDefault="005D17A9" w:rsidP="005D17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sz w:val="28"/>
          <w:szCs w:val="28"/>
        </w:rPr>
        <w:tab/>
      </w:r>
      <w:r w:rsidRPr="005D17A9"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5D17A9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7A9" w:rsidRPr="005D17A9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апреля 2015 года                     3/1</w:t>
      </w:r>
    </w:p>
    <w:p w:rsid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A9" w:rsidRP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D17A9">
        <w:rPr>
          <w:rFonts w:ascii="Times New Roman" w:hAnsi="Times New Roman" w:cs="Times New Roman"/>
          <w:color w:val="000000"/>
          <w:sz w:val="28"/>
          <w:szCs w:val="28"/>
        </w:rPr>
        <w:t>О создании дорожного фонда</w:t>
      </w:r>
    </w:p>
    <w:p w:rsidR="005D17A9" w:rsidRP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D17A9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</w:p>
    <w:p w:rsid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D17A9">
        <w:rPr>
          <w:rFonts w:ascii="Times New Roman" w:hAnsi="Times New Roman" w:cs="Times New Roman"/>
          <w:color w:val="000000"/>
          <w:sz w:val="28"/>
          <w:szCs w:val="28"/>
        </w:rPr>
        <w:t>Рыбинского  сельского поселения</w:t>
      </w:r>
    </w:p>
    <w:p w:rsid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Ольховского муниципального района</w:t>
      </w:r>
    </w:p>
    <w:p w:rsid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области"</w:t>
      </w:r>
    </w:p>
    <w:p w:rsid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A9" w:rsidRPr="005D17A9" w:rsidRDefault="005D17A9" w:rsidP="005D17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76D18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В Рыбинском сельском поселении</w:t>
      </w:r>
      <w:r w:rsidRPr="00376D1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08 ноября 2007 г.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5376C">
          <w:rPr>
            <w:rFonts w:ascii="Times New Roman" w:hAnsi="Times New Roman" w:cs="Times New Roman"/>
            <w:sz w:val="28"/>
            <w:szCs w:val="28"/>
          </w:rPr>
          <w:t>257-ФЗ</w:t>
        </w:r>
      </w:hyperlink>
      <w:r w:rsidRPr="00376D18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редакции на 28.11.2011), от 06 октября 2003 г</w:t>
      </w:r>
      <w:r w:rsidRPr="0035376C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5376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76D1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(в редакции на 29.06.2012), от 30 ноября 2011 г.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5376C">
          <w:rPr>
            <w:rFonts w:ascii="Times New Roman" w:hAnsi="Times New Roman" w:cs="Times New Roman"/>
            <w:sz w:val="28"/>
            <w:szCs w:val="28"/>
          </w:rPr>
          <w:t xml:space="preserve"> 361-ФЗ</w:t>
        </w:r>
      </w:hyperlink>
      <w:r w:rsidRPr="00376D18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</w:t>
      </w:r>
      <w:r w:rsidRPr="0035376C">
        <w:rPr>
          <w:rFonts w:ascii="Times New Roman" w:hAnsi="Times New Roman" w:cs="Times New Roman"/>
          <w:sz w:val="28"/>
          <w:szCs w:val="28"/>
        </w:rPr>
        <w:t xml:space="preserve">", </w:t>
      </w:r>
      <w:hyperlink r:id="rId7" w:history="1">
        <w:r w:rsidRPr="0035376C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376D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Законами Волгоградской области от 07 ноября 2011 г.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5376C">
          <w:rPr>
            <w:rFonts w:ascii="Times New Roman" w:hAnsi="Times New Roman" w:cs="Times New Roman"/>
            <w:sz w:val="28"/>
            <w:szCs w:val="28"/>
          </w:rPr>
          <w:t>2246-ОД</w:t>
        </w:r>
      </w:hyperlink>
      <w:r w:rsidRPr="00376D18">
        <w:rPr>
          <w:rFonts w:ascii="Times New Roman" w:hAnsi="Times New Roman" w:cs="Times New Roman"/>
          <w:sz w:val="28"/>
          <w:szCs w:val="28"/>
        </w:rPr>
        <w:t xml:space="preserve"> "О дорожном фонде Волгоградской области" (в редакции Закона Волгоградской области от 12.04.2012 N 37-ОД), от 15 декабря 2011 г.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5376C">
          <w:rPr>
            <w:rFonts w:ascii="Times New Roman" w:hAnsi="Times New Roman" w:cs="Times New Roman"/>
            <w:sz w:val="28"/>
            <w:szCs w:val="28"/>
          </w:rPr>
          <w:t>2266-ОД</w:t>
        </w:r>
      </w:hyperlink>
      <w:r w:rsidRPr="00376D18">
        <w:rPr>
          <w:rFonts w:ascii="Times New Roman" w:hAnsi="Times New Roman" w:cs="Times New Roman"/>
          <w:sz w:val="28"/>
          <w:szCs w:val="28"/>
        </w:rPr>
        <w:t xml:space="preserve"> "Об областном бюджете на 2012 год и на плановый период 2013 и 2014 годов" (в редакции на 03.07.2012), </w:t>
      </w:r>
      <w:r>
        <w:rPr>
          <w:rFonts w:ascii="Times New Roman" w:hAnsi="Times New Roman" w:cs="Times New Roman"/>
          <w:sz w:val="28"/>
          <w:szCs w:val="28"/>
        </w:rPr>
        <w:t>Уставом Рыбинского сельского поселения сельский Совет депутатов РЕШИЛ:</w:t>
      </w:r>
    </w:p>
    <w:p w:rsidR="005D17A9" w:rsidRDefault="005D17A9" w:rsidP="005D17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A9" w:rsidRPr="0035376C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35376C">
        <w:rPr>
          <w:rFonts w:ascii="Times New Roman" w:hAnsi="Times New Roman" w:cs="Times New Roman"/>
          <w:sz w:val="28"/>
          <w:szCs w:val="28"/>
        </w:rPr>
        <w:t>1. Создать дорожный фонд Рыбинского  сельского поселения.</w:t>
      </w:r>
    </w:p>
    <w:p w:rsidR="005D17A9" w:rsidRPr="0035376C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76C">
        <w:rPr>
          <w:rFonts w:ascii="Times New Roman" w:hAnsi="Times New Roman" w:cs="Times New Roman"/>
          <w:sz w:val="28"/>
          <w:szCs w:val="28"/>
        </w:rPr>
        <w:t xml:space="preserve">     2. Утвердить Положение о  дорожном фонде Рыбинского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35376C">
        <w:rPr>
          <w:rFonts w:ascii="Times New Roman" w:hAnsi="Times New Roman" w:cs="Times New Roman"/>
          <w:sz w:val="28"/>
          <w:szCs w:val="28"/>
        </w:rPr>
        <w:t>.</w:t>
      </w:r>
    </w:p>
    <w:p w:rsidR="005D17A9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76C">
        <w:rPr>
          <w:rFonts w:ascii="Times New Roman" w:hAnsi="Times New Roman" w:cs="Times New Roman"/>
          <w:sz w:val="28"/>
          <w:szCs w:val="28"/>
        </w:rPr>
        <w:t xml:space="preserve">     3.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7A9" w:rsidRPr="0035376C" w:rsidRDefault="005D17A9" w:rsidP="005D1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4.Действие настоящего решения распространяется на правоотношения , возникшие с 1 января  2015 года.</w:t>
      </w:r>
    </w:p>
    <w:p w:rsidR="005D17A9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A9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В.А.Любаков</w:t>
      </w:r>
      <w:proofErr w:type="spellEnd"/>
    </w:p>
    <w:p w:rsidR="005D17A9" w:rsidRPr="005D17A9" w:rsidRDefault="005D17A9" w:rsidP="005D17A9">
      <w:pPr>
        <w:pStyle w:val="a3"/>
        <w:jc w:val="right"/>
        <w:rPr>
          <w:rFonts w:ascii="Times New Roman" w:hAnsi="Times New Roman" w:cs="Times New Roman"/>
        </w:rPr>
      </w:pPr>
      <w:r w:rsidRPr="005D17A9">
        <w:rPr>
          <w:rFonts w:ascii="Times New Roman" w:hAnsi="Times New Roman" w:cs="Times New Roman"/>
        </w:rPr>
        <w:lastRenderedPageBreak/>
        <w:t>Приложение</w:t>
      </w:r>
    </w:p>
    <w:p w:rsidR="005D17A9" w:rsidRPr="005D17A9" w:rsidRDefault="005D17A9" w:rsidP="005D17A9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17A9">
        <w:rPr>
          <w:rFonts w:ascii="Times New Roman" w:hAnsi="Times New Roman" w:cs="Times New Roman"/>
        </w:rPr>
        <w:t>к решению сельского Совета депутатов</w:t>
      </w:r>
    </w:p>
    <w:p w:rsidR="005D17A9" w:rsidRPr="005D17A9" w:rsidRDefault="005D17A9" w:rsidP="005D17A9">
      <w:pPr>
        <w:pStyle w:val="a3"/>
        <w:jc w:val="right"/>
        <w:rPr>
          <w:rFonts w:ascii="Times New Roman" w:hAnsi="Times New Roman" w:cs="Times New Roman"/>
        </w:rPr>
      </w:pPr>
      <w:r w:rsidRPr="005D17A9">
        <w:rPr>
          <w:rFonts w:ascii="Times New Roman" w:hAnsi="Times New Roman" w:cs="Times New Roman"/>
        </w:rPr>
        <w:t>Рыбинского  сельского поселения</w:t>
      </w:r>
    </w:p>
    <w:p w:rsidR="005D17A9" w:rsidRPr="005D17A9" w:rsidRDefault="005D17A9" w:rsidP="005D17A9">
      <w:pPr>
        <w:pStyle w:val="a3"/>
        <w:jc w:val="right"/>
        <w:rPr>
          <w:rFonts w:ascii="Times New Roman" w:hAnsi="Times New Roman" w:cs="Times New Roman"/>
        </w:rPr>
      </w:pPr>
      <w:r w:rsidRPr="005D17A9">
        <w:rPr>
          <w:rFonts w:ascii="Times New Roman" w:hAnsi="Times New Roman" w:cs="Times New Roman"/>
        </w:rPr>
        <w:t xml:space="preserve">от 27.04.2015 г. №3/1 </w:t>
      </w:r>
    </w:p>
    <w:p w:rsidR="005D17A9" w:rsidRDefault="005D17A9" w:rsidP="005D17A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о дорожном фонде</w:t>
      </w:r>
    </w:p>
    <w:p w:rsid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A9">
        <w:rPr>
          <w:rFonts w:ascii="Times New Roman" w:hAnsi="Times New Roman" w:cs="Times New Roman"/>
          <w:b/>
          <w:sz w:val="28"/>
          <w:szCs w:val="28"/>
        </w:rPr>
        <w:t>Рыбинского  сельского поселения</w:t>
      </w:r>
    </w:p>
    <w:p w:rsid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Ольховского муниципального района </w:t>
      </w:r>
    </w:p>
    <w:p w:rsidR="005D17A9" w:rsidRPr="005D17A9" w:rsidRDefault="005D17A9" w:rsidP="005D1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D17A9" w:rsidRDefault="005D17A9" w:rsidP="005D17A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7A9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Настоящее Положение устанавливает порядок формирования и использования бюджетных ассигнований дорожного фонда Рыбинского сельского поселения.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дорожный 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дорожный фонд) - это часть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находящихся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автомобильные дороги),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дорожного фонда утверждается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депутатов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Рыбинского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 и на плановый период в размере не менее прогнозируемого объема: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доходов от уплаты акцизов на нефтепродукты, зачисляемых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 по нормативу отчислений, установленному областным законом об областном бюджете на очередной 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инансовый год и плановый период;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использования имущества, входящего в состав автомобильных дорог;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передачи в аренду земельных участков, расположенных в полосе отвода автомобильных дорог;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находящихся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денежных средств, поступающих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D17A9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</w:t>
      </w:r>
      <w:r>
        <w:rPr>
          <w:rFonts w:ascii="Times New Roman" w:hAnsi="Times New Roman" w:cs="Times New Roman"/>
          <w:color w:val="000000"/>
          <w:sz w:val="28"/>
          <w:szCs w:val="28"/>
        </w:rPr>
        <w:t>х коммуникаций, их эксплуатации;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средства бюджета сельского поселения, направленные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 местного значения, находящихся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дорожного фонда используются на: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капитальный ремонт и содержание автомобильных дорог общего пользования местного значения, находящихся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, и искусственных сооружений на них;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проектирование и строительство (реконструкцию) автомобильных дорог общего пользования местного значения, находящихся в муниципальной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, и искусственных сооружений на них;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F1">
        <w:rPr>
          <w:rFonts w:ascii="Times New Roman" w:hAnsi="Times New Roman" w:cs="Times New Roman"/>
          <w:color w:val="000000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значения, находящихс</w:t>
      </w:r>
      <w:r>
        <w:rPr>
          <w:rFonts w:ascii="Times New Roman" w:hAnsi="Times New Roman" w:cs="Times New Roman"/>
          <w:color w:val="000000"/>
          <w:sz w:val="28"/>
          <w:szCs w:val="28"/>
        </w:rPr>
        <w:t>я в муниципальной собственности сельского поселения (инвентаризация, паспортизация проведение кадастровых работ, регистрация права собственности на земельные участки, занимаемых автомобильными дорогами)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дорожного фонда используются на мероприятия, реализуемые в рамках утвержденных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программ.</w:t>
      </w:r>
    </w:p>
    <w:p w:rsidR="005D17A9" w:rsidRPr="00F054F1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году и прогнозировавшимся при его формировании объемом доходов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7A9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дорожного фонда является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D17A9" w:rsidRDefault="005D17A9" w:rsidP="005D17A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054F1">
        <w:rPr>
          <w:rFonts w:ascii="Times New Roman" w:hAnsi="Times New Roman" w:cs="Times New Roman"/>
          <w:color w:val="000000"/>
          <w:sz w:val="28"/>
          <w:szCs w:val="28"/>
        </w:rPr>
        <w:t>Контроль целевого использования бюджетных ассигнований дорожного фонда осуществляется в соответствии с Бюджетным кодексом Российской Федерации и иными нормативными правовыми актами.</w:t>
      </w:r>
    </w:p>
    <w:p w:rsidR="005D17A9" w:rsidRPr="00F054F1" w:rsidRDefault="005D17A9" w:rsidP="005D17A9">
      <w:pPr>
        <w:shd w:val="clear" w:color="auto" w:fill="81AEFF"/>
        <w:spacing w:line="285" w:lineRule="atLeast"/>
        <w:jc w:val="both"/>
        <w:rPr>
          <w:rFonts w:ascii="Times New Roman" w:hAnsi="Times New Roman" w:cs="Times New Roman"/>
          <w:vanish/>
          <w:color w:val="FFFFFF"/>
          <w:sz w:val="28"/>
          <w:szCs w:val="28"/>
        </w:rPr>
      </w:pPr>
      <w:r w:rsidRPr="00F054F1">
        <w:rPr>
          <w:rFonts w:ascii="Times New Roman" w:hAnsi="Times New Roman" w:cs="Times New Roman"/>
          <w:vanish/>
          <w:color w:val="FFFFFF"/>
          <w:sz w:val="28"/>
          <w:szCs w:val="28"/>
        </w:rPr>
        <w:t>Пожалуйста, подождите</w:t>
      </w:r>
    </w:p>
    <w:p w:rsidR="005D17A9" w:rsidRDefault="005D17A9"/>
    <w:sectPr w:rsidR="005D17A9" w:rsidSect="00DD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17A9"/>
    <w:rsid w:val="005D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D1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982AEF16FBEF55F6807D213D9FEE72ABF3DDD1BDCD3BDFE97D0BC35017488g7A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0982AEF16FBEF55F6807C410B5A1E22BB06BD91BD7D9EEA1C88BE162087EDF3E4C5255847CA135g9A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982AEF16FBEF55F6807C410B5A1E22BB661D414DFD9EEA1C88BE162g0A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0982AEF16FBEF55F6807C410B5A1E22BB260D517D8D9EEA1C88BE162g0A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40982AEF16FBEF55F6807C410B5A1E22BB260D517D6D9EEA1C88BE162g0A8I" TargetMode="External"/><Relationship Id="rId9" Type="http://schemas.openxmlformats.org/officeDocument/2006/relationships/hyperlink" Target="consultantplus://offline/ref=140982AEF16FBEF55F6807D213D9FEE72ABF3DDD15D6DBB1FA97D0BC35017488g7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1806</Words>
  <Characters>10300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cp:lastPrinted>2015-04-27T09:04:00Z</cp:lastPrinted>
  <dcterms:created xsi:type="dcterms:W3CDTF">2015-04-27T08:58:00Z</dcterms:created>
  <dcterms:modified xsi:type="dcterms:W3CDTF">2015-04-27T09:10:00Z</dcterms:modified>
</cp:coreProperties>
</file>